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03" w:rsidRDefault="00063B03" w:rsidP="00063B03">
      <w:pPr>
        <w:spacing w:after="0" w:line="240" w:lineRule="atLeast"/>
        <w:ind w:left="708" w:right="84"/>
        <w:jc w:val="right"/>
        <w:rPr>
          <w:rFonts w:ascii="ArialMT" w:hAnsi="ArialMT" w:cs="ArialMT"/>
          <w:caps/>
          <w:color w:val="26262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A689F6" wp14:editId="25075D56">
            <wp:simplePos x="0" y="0"/>
            <wp:positionH relativeFrom="margin">
              <wp:align>right</wp:align>
            </wp:positionH>
            <wp:positionV relativeFrom="page">
              <wp:posOffset>733425</wp:posOffset>
            </wp:positionV>
            <wp:extent cx="323850" cy="487680"/>
            <wp:effectExtent l="0" t="0" r="0" b="762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837493" name="Artboard 2@5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" b="22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03" w:rsidRDefault="00063B03" w:rsidP="00063B03">
      <w:pPr>
        <w:spacing w:after="0" w:line="240" w:lineRule="atLeast"/>
        <w:ind w:right="84"/>
        <w:jc w:val="center"/>
        <w:rPr>
          <w:rFonts w:ascii="ArialMT" w:hAnsi="ArialMT" w:cs="ArialMT"/>
          <w:caps/>
          <w:color w:val="262626"/>
          <w:szCs w:val="16"/>
        </w:rPr>
      </w:pPr>
    </w:p>
    <w:p w:rsidR="00063B03" w:rsidRDefault="00063B03" w:rsidP="00063B03">
      <w:pPr>
        <w:spacing w:after="0" w:line="240" w:lineRule="atLeast"/>
        <w:ind w:right="84"/>
        <w:jc w:val="center"/>
        <w:rPr>
          <w:rFonts w:ascii="ArialMT" w:hAnsi="ArialMT" w:cs="ArialMT"/>
          <w:caps/>
          <w:color w:val="262626"/>
          <w:szCs w:val="16"/>
        </w:rPr>
      </w:pPr>
      <w:r>
        <w:rPr>
          <w:rFonts w:ascii="ArialMT" w:hAnsi="ArialMT" w:cs="ArialMT"/>
          <w:caps/>
          <w:color w:val="262626"/>
          <w:szCs w:val="16"/>
        </w:rPr>
        <w:t xml:space="preserve">ЗАЯВЛЕНИЕ </w:t>
      </w:r>
    </w:p>
    <w:p w:rsidR="00063B03" w:rsidRDefault="00063B03" w:rsidP="00063B03">
      <w:pPr>
        <w:spacing w:after="0" w:line="240" w:lineRule="atLeast"/>
        <w:ind w:right="84"/>
        <w:jc w:val="center"/>
        <w:rPr>
          <w:rFonts w:ascii="ArialMT" w:hAnsi="ArialMT" w:cs="ArialMT"/>
          <w:caps/>
          <w:color w:val="262626"/>
          <w:szCs w:val="16"/>
        </w:rPr>
      </w:pPr>
      <w:r>
        <w:rPr>
          <w:rFonts w:ascii="ArialMT" w:hAnsi="ArialMT" w:cs="ArialMT"/>
          <w:caps/>
          <w:color w:val="262626"/>
          <w:szCs w:val="16"/>
        </w:rPr>
        <w:t>на проведение расследования по исходящему платежу в рублях</w:t>
      </w:r>
    </w:p>
    <w:p w:rsidR="00063B03" w:rsidRDefault="00063B03" w:rsidP="00063B03">
      <w:pPr>
        <w:spacing w:after="0" w:line="240" w:lineRule="atLeast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6124"/>
      </w:tblGrid>
      <w:tr w:rsidR="00063B03" w:rsidTr="00063B03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  <w:proofErr w:type="spellStart"/>
            <w:r>
              <w:rPr>
                <w:rFonts w:ascii="ArialMT" w:eastAsia="Times New Roman" w:hAnsi="ArialMT"/>
                <w:color w:val="262626"/>
                <w:lang w:val="en-US" w:eastAsia="ko-KR"/>
              </w:rPr>
              <w:t>Наименование</w:t>
            </w:r>
            <w:proofErr w:type="spellEnd"/>
            <w:r>
              <w:rPr>
                <w:rFonts w:ascii="ArialMT" w:eastAsia="Times New Roman" w:hAnsi="ArialMT"/>
                <w:color w:val="262626"/>
                <w:lang w:val="en-US" w:eastAsia="ko-KR"/>
              </w:rPr>
              <w:t xml:space="preserve"> </w:t>
            </w:r>
            <w:proofErr w:type="spellStart"/>
            <w:r>
              <w:rPr>
                <w:rFonts w:ascii="ArialMT" w:eastAsia="Times New Roman" w:hAnsi="ArialMT"/>
                <w:color w:val="262626"/>
                <w:lang w:val="en-US" w:eastAsia="ko-KR"/>
              </w:rPr>
              <w:t>клиента</w:t>
            </w:r>
            <w:proofErr w:type="spellEnd"/>
          </w:p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  <w:r>
              <w:rPr>
                <w:rFonts w:ascii="ArialMT" w:eastAsia="Times New Roman" w:hAnsi="ArialMT"/>
                <w:color w:val="262626"/>
                <w:lang w:val="en-US" w:eastAsia="ko-KR"/>
              </w:rPr>
              <w:t>(</w:t>
            </w:r>
            <w:proofErr w:type="spellStart"/>
            <w:r>
              <w:rPr>
                <w:rFonts w:ascii="ArialMT" w:eastAsia="Times New Roman" w:hAnsi="ArialMT"/>
                <w:color w:val="262626"/>
                <w:lang w:val="en-US" w:eastAsia="ko-KR"/>
              </w:rPr>
              <w:t>плательщика</w:t>
            </w:r>
            <w:proofErr w:type="spellEnd"/>
            <w:r>
              <w:rPr>
                <w:rFonts w:ascii="ArialMT" w:eastAsia="Times New Roman" w:hAnsi="ArialMT"/>
                <w:color w:val="262626"/>
                <w:lang w:val="en-US" w:eastAsia="ko-KR"/>
              </w:rPr>
              <w:t>)</w:t>
            </w:r>
          </w:p>
        </w:tc>
        <w:tc>
          <w:tcPr>
            <w:tcW w:w="6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</w:p>
        </w:tc>
      </w:tr>
      <w:tr w:rsidR="00063B03" w:rsidTr="00063B03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  <w:r>
              <w:rPr>
                <w:rFonts w:ascii="ArialMT" w:eastAsia="Times New Roman" w:hAnsi="ArialMT"/>
                <w:color w:val="262626"/>
                <w:lang w:val="en-US" w:eastAsia="ko-KR"/>
              </w:rPr>
              <w:t xml:space="preserve">ИНН </w:t>
            </w:r>
          </w:p>
        </w:tc>
        <w:tc>
          <w:tcPr>
            <w:tcW w:w="6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</w:p>
        </w:tc>
      </w:tr>
      <w:tr w:rsidR="00063B03" w:rsidTr="00063B03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  <w:proofErr w:type="spellStart"/>
            <w:r>
              <w:rPr>
                <w:rFonts w:ascii="ArialMT" w:hAnsi="ArialMT"/>
                <w:color w:val="262626"/>
                <w:lang w:val="en-US"/>
              </w:rPr>
              <w:t>Номер</w:t>
            </w:r>
            <w:proofErr w:type="spellEnd"/>
            <w:r>
              <w:rPr>
                <w:rFonts w:ascii="ArialMT" w:hAnsi="ArialMT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262626"/>
                <w:lang w:val="en-US"/>
              </w:rPr>
              <w:t>платежного</w:t>
            </w:r>
            <w:proofErr w:type="spellEnd"/>
            <w:r>
              <w:rPr>
                <w:rFonts w:ascii="ArialMT" w:hAnsi="ArialMT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262626"/>
                <w:lang w:val="en-US"/>
              </w:rPr>
              <w:t>поручения</w:t>
            </w:r>
            <w:proofErr w:type="spellEnd"/>
          </w:p>
        </w:tc>
        <w:tc>
          <w:tcPr>
            <w:tcW w:w="6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</w:p>
        </w:tc>
      </w:tr>
      <w:tr w:rsidR="00063B03" w:rsidTr="00063B03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  <w:proofErr w:type="spellStart"/>
            <w:r>
              <w:rPr>
                <w:rFonts w:ascii="ArialMT" w:hAnsi="ArialMT"/>
                <w:color w:val="262626"/>
                <w:lang w:val="en-US"/>
              </w:rPr>
              <w:t>Дата</w:t>
            </w:r>
            <w:proofErr w:type="spellEnd"/>
            <w:r>
              <w:rPr>
                <w:rFonts w:ascii="ArialMT" w:hAnsi="ArialMT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262626"/>
                <w:lang w:val="en-US"/>
              </w:rPr>
              <w:t>платежного</w:t>
            </w:r>
            <w:proofErr w:type="spellEnd"/>
            <w:r>
              <w:rPr>
                <w:rFonts w:ascii="ArialMT" w:hAnsi="ArialMT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262626"/>
                <w:lang w:val="en-US"/>
              </w:rPr>
              <w:t>поручения</w:t>
            </w:r>
            <w:proofErr w:type="spellEnd"/>
          </w:p>
        </w:tc>
        <w:tc>
          <w:tcPr>
            <w:tcW w:w="6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</w:p>
        </w:tc>
      </w:tr>
      <w:tr w:rsidR="00063B03" w:rsidTr="00063B03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hideMark/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  <w:proofErr w:type="spellStart"/>
            <w:r>
              <w:rPr>
                <w:rFonts w:ascii="ArialMT" w:hAnsi="ArialMT"/>
                <w:color w:val="262626"/>
                <w:lang w:val="en-US"/>
              </w:rPr>
              <w:t>Сумма</w:t>
            </w:r>
            <w:proofErr w:type="spellEnd"/>
            <w:r>
              <w:rPr>
                <w:rFonts w:ascii="ArialMT" w:hAnsi="ArialMT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ArialMT" w:hAnsi="ArialMT"/>
                <w:color w:val="262626"/>
                <w:lang w:val="en-US"/>
              </w:rPr>
              <w:t>платежа</w:t>
            </w:r>
            <w:proofErr w:type="spellEnd"/>
            <w:r>
              <w:rPr>
                <w:rFonts w:ascii="ArialMT" w:hAnsi="ArialMT"/>
                <w:color w:val="262626"/>
                <w:lang w:val="en-US"/>
              </w:rPr>
              <w:t xml:space="preserve"> </w:t>
            </w:r>
            <w:r>
              <w:rPr>
                <w:rFonts w:ascii="ArialMT" w:hAnsi="ArialMT"/>
                <w:i/>
                <w:color w:val="262626"/>
                <w:lang w:val="en-US"/>
              </w:rPr>
              <w:t>(</w:t>
            </w:r>
            <w:proofErr w:type="spellStart"/>
            <w:r>
              <w:rPr>
                <w:rFonts w:ascii="ArialMT" w:hAnsi="ArialMT"/>
                <w:i/>
                <w:color w:val="262626"/>
                <w:lang w:val="en-US"/>
              </w:rPr>
              <w:t>цифрами</w:t>
            </w:r>
            <w:proofErr w:type="spellEnd"/>
            <w:r>
              <w:rPr>
                <w:rFonts w:ascii="ArialMT" w:hAnsi="ArialMT"/>
                <w:i/>
                <w:color w:val="262626"/>
                <w:lang w:val="en-US"/>
              </w:rPr>
              <w:t>)</w:t>
            </w:r>
          </w:p>
        </w:tc>
        <w:tc>
          <w:tcPr>
            <w:tcW w:w="6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val="en-US" w:eastAsia="ko-KR"/>
              </w:rPr>
            </w:pPr>
          </w:p>
        </w:tc>
      </w:tr>
      <w:tr w:rsidR="00063B03" w:rsidTr="00063B03">
        <w:trPr>
          <w:trHeight w:val="3307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3B03" w:rsidRPr="00063B03" w:rsidRDefault="00063B03">
            <w:pPr>
              <w:snapToGrid w:val="0"/>
              <w:spacing w:after="0" w:line="240" w:lineRule="atLeast"/>
              <w:ind w:right="84"/>
              <w:rPr>
                <w:rFonts w:ascii="ArialMT" w:eastAsia="Times New Roman" w:hAnsi="ArialMT"/>
                <w:color w:val="262626"/>
                <w:lang w:eastAsia="ko-KR"/>
              </w:rPr>
            </w:pPr>
            <w:r w:rsidRPr="00063B03">
              <w:rPr>
                <w:rFonts w:ascii="ArialMT" w:hAnsi="ArialMT"/>
                <w:i/>
                <w:iCs/>
                <w:color w:val="262626"/>
              </w:rPr>
              <w:t>Поставьте отметку «+» напротив нужного вида расследования:</w:t>
            </w:r>
          </w:p>
        </w:tc>
        <w:tc>
          <w:tcPr>
            <w:tcW w:w="6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B03" w:rsidRPr="00063B03" w:rsidRDefault="000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  <w:r w:rsidRPr="00063B03">
              <w:rPr>
                <w:rFonts w:ascii="ArialMT" w:hAnsi="ArialMT"/>
                <w:color w:val="262626"/>
                <w:sz w:val="32"/>
              </w:rPr>
              <w:t>□</w:t>
            </w:r>
            <w:r w:rsidRPr="00063B03">
              <w:rPr>
                <w:rFonts w:ascii="ArialMT" w:hAnsi="ArialMT"/>
                <w:color w:val="262626"/>
              </w:rPr>
              <w:t xml:space="preserve"> Просим запросить банк получателя о возврате платежа</w:t>
            </w:r>
          </w:p>
          <w:p w:rsidR="00063B03" w:rsidRPr="00063B03" w:rsidRDefault="000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  <w:r w:rsidRPr="00063B03">
              <w:rPr>
                <w:rFonts w:ascii="ArialMT" w:hAnsi="ArialMT"/>
                <w:color w:val="262626"/>
                <w:sz w:val="32"/>
              </w:rPr>
              <w:t>□</w:t>
            </w:r>
            <w:r w:rsidRPr="00063B03">
              <w:rPr>
                <w:rFonts w:ascii="ArialMT" w:hAnsi="ArialMT"/>
                <w:color w:val="262626"/>
              </w:rPr>
              <w:t xml:space="preserve"> Просим запросить банк получателя о дате кредитования счета получателя</w:t>
            </w:r>
          </w:p>
          <w:p w:rsidR="00063B03" w:rsidRPr="00063B03" w:rsidRDefault="000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color w:val="262626"/>
              </w:rPr>
            </w:pPr>
            <w:r w:rsidRPr="00063B03">
              <w:rPr>
                <w:rFonts w:ascii="ArialMT" w:hAnsi="ArialMT"/>
                <w:color w:val="262626"/>
                <w:sz w:val="32"/>
              </w:rPr>
              <w:t>□</w:t>
            </w:r>
            <w:r w:rsidRPr="00063B03">
              <w:rPr>
                <w:rFonts w:ascii="ArialMT" w:hAnsi="ArialMT"/>
                <w:color w:val="262626"/>
              </w:rPr>
              <w:t xml:space="preserve"> Просим изменить реквизиты платежа на следующие (</w:t>
            </w:r>
            <w:r w:rsidRPr="00063B03">
              <w:rPr>
                <w:rFonts w:ascii="ArialMT" w:hAnsi="ArialMT"/>
                <w:i/>
                <w:color w:val="262626"/>
              </w:rPr>
              <w:t>укажите реквизиты</w:t>
            </w:r>
            <w:r w:rsidRPr="00063B03">
              <w:rPr>
                <w:rFonts w:ascii="ArialMT" w:hAnsi="ArialMT"/>
                <w:color w:val="262626"/>
              </w:rPr>
              <w:t>):</w:t>
            </w:r>
          </w:p>
          <w:p w:rsidR="00063B03" w:rsidRPr="00063B03" w:rsidRDefault="000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color w:val="262626"/>
              </w:rPr>
            </w:pPr>
          </w:p>
          <w:p w:rsidR="00063B03" w:rsidRPr="00063B03" w:rsidRDefault="000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color w:val="262626"/>
              </w:rPr>
            </w:pPr>
          </w:p>
          <w:p w:rsidR="00063B03" w:rsidRPr="00063B03" w:rsidRDefault="000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/>
                <w:color w:val="262626"/>
              </w:rPr>
            </w:pPr>
          </w:p>
        </w:tc>
      </w:tr>
    </w:tbl>
    <w:p w:rsidR="00063B03" w:rsidRDefault="00063B03" w:rsidP="00063B03">
      <w:pPr>
        <w:spacing w:after="0" w:line="240" w:lineRule="atLeast"/>
        <w:ind w:right="84"/>
        <w:rPr>
          <w:rFonts w:ascii="ArialMT" w:hAnsi="ArialMT" w:cs="ArialMT"/>
          <w:caps/>
          <w:sz w:val="18"/>
          <w:szCs w:val="18"/>
        </w:rPr>
      </w:pPr>
      <w:r>
        <w:rPr>
          <w:rFonts w:ascii="ArialMT" w:hAnsi="ArialMT" w:cs="ArialMT"/>
          <w:caps/>
          <w:sz w:val="18"/>
          <w:szCs w:val="18"/>
        </w:rPr>
        <w:t>с Комиссией бАНКА за проведение расследования, УСТАНОВЛЕННОЙ Тарифами Банка, СОГЛАСНЫ.</w:t>
      </w:r>
    </w:p>
    <w:p w:rsidR="00063B03" w:rsidRDefault="00063B03" w:rsidP="00063B03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7"/>
        <w:gridCol w:w="1368"/>
      </w:tblGrid>
      <w:tr w:rsidR="00063B03" w:rsidTr="00063B03">
        <w:tc>
          <w:tcPr>
            <w:tcW w:w="8507" w:type="dxa"/>
          </w:tcPr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  <w:r w:rsidRPr="00063B03">
              <w:rPr>
                <w:rFonts w:ascii="ArialMT" w:hAnsi="ArialMT"/>
                <w:b/>
                <w:color w:val="262626"/>
              </w:rPr>
              <w:t xml:space="preserve">              </w:t>
            </w:r>
            <w:r w:rsidRPr="00063B03">
              <w:rPr>
                <w:rFonts w:ascii="ArialMT" w:hAnsi="ArialMT"/>
                <w:color w:val="262626"/>
              </w:rPr>
              <w:t>____________________/________________________/</w:t>
            </w:r>
          </w:p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  <w:r w:rsidRPr="00063B03">
              <w:rPr>
                <w:rFonts w:ascii="ArialMT" w:hAnsi="ArialMT"/>
                <w:color w:val="262626"/>
              </w:rPr>
              <w:t xml:space="preserve">                               (подпись)                               (Ф.И.О.) </w:t>
            </w:r>
          </w:p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</w:p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  <w:r w:rsidRPr="00063B03">
              <w:rPr>
                <w:rFonts w:ascii="ArialMT" w:hAnsi="ArialMT"/>
                <w:color w:val="262626"/>
              </w:rPr>
              <w:t xml:space="preserve"> «______»___________________20____г </w:t>
            </w:r>
          </w:p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</w:p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  <w:r w:rsidRPr="00063B03">
              <w:rPr>
                <w:rFonts w:ascii="ArialMT" w:hAnsi="ArialMT"/>
                <w:color w:val="262626"/>
              </w:rPr>
              <w:t>М.П.</w:t>
            </w:r>
          </w:p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</w:p>
        </w:tc>
        <w:tc>
          <w:tcPr>
            <w:tcW w:w="1631" w:type="dxa"/>
            <w:hideMark/>
          </w:tcPr>
          <w:p w:rsidR="00063B03" w:rsidRPr="00063B03" w:rsidRDefault="00063B03">
            <w:pPr>
              <w:rPr>
                <w:rFonts w:ascii="ArialMT" w:hAnsi="ArialMT"/>
                <w:color w:val="262626"/>
              </w:rPr>
            </w:pPr>
          </w:p>
        </w:tc>
      </w:tr>
      <w:tr w:rsidR="00063B03" w:rsidTr="00063B03">
        <w:tc>
          <w:tcPr>
            <w:tcW w:w="8507" w:type="dxa"/>
          </w:tcPr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b/>
                <w:color w:val="262626"/>
              </w:rPr>
            </w:pPr>
          </w:p>
        </w:tc>
        <w:tc>
          <w:tcPr>
            <w:tcW w:w="1631" w:type="dxa"/>
          </w:tcPr>
          <w:p w:rsidR="00063B03" w:rsidRPr="00063B03" w:rsidRDefault="00063B03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MT" w:hAnsi="ArialMT"/>
                <w:color w:val="262626"/>
              </w:rPr>
            </w:pPr>
          </w:p>
        </w:tc>
      </w:tr>
    </w:tbl>
    <w:p w:rsidR="00063B03" w:rsidRDefault="00063B03" w:rsidP="00063B03">
      <w:pPr>
        <w:spacing w:after="0" w:line="240" w:lineRule="atLeast"/>
        <w:ind w:right="84"/>
        <w:jc w:val="center"/>
        <w:rPr>
          <w:rFonts w:ascii="ArialMT" w:hAnsi="ArialMT" w:cs="ArialMT"/>
          <w:caps/>
          <w:color w:val="E53024"/>
          <w:sz w:val="20"/>
          <w:szCs w:val="20"/>
        </w:rPr>
      </w:pPr>
      <w:r>
        <w:rPr>
          <w:rFonts w:ascii="ArialMT" w:hAnsi="ArialMT" w:cs="ArialMT"/>
          <w:caps/>
          <w:color w:val="E53024"/>
          <w:sz w:val="20"/>
          <w:szCs w:val="20"/>
        </w:rPr>
        <w:t>правила заполнения заявления</w:t>
      </w:r>
    </w:p>
    <w:p w:rsidR="00063B03" w:rsidRDefault="00063B03" w:rsidP="00063B03">
      <w:pPr>
        <w:spacing w:after="0" w:line="240" w:lineRule="atLeast"/>
        <w:ind w:right="84"/>
        <w:jc w:val="center"/>
        <w:rPr>
          <w:rFonts w:ascii="ArialMT" w:hAnsi="ArialMT" w:cs="ArialMT"/>
          <w:caps/>
          <w:color w:val="262626"/>
          <w:sz w:val="20"/>
          <w:szCs w:val="20"/>
        </w:rPr>
      </w:pPr>
    </w:p>
    <w:p w:rsidR="00063B03" w:rsidRDefault="00063B03" w:rsidP="00063B03">
      <w:pPr>
        <w:tabs>
          <w:tab w:val="left" w:pos="3686"/>
        </w:tabs>
        <w:spacing w:after="0" w:line="240" w:lineRule="auto"/>
        <w:jc w:val="both"/>
        <w:rPr>
          <w:rFonts w:ascii="ArialMT" w:hAnsi="ArialMT"/>
          <w:color w:val="262626"/>
          <w:sz w:val="20"/>
          <w:szCs w:val="20"/>
        </w:rPr>
      </w:pPr>
      <w:r>
        <w:rPr>
          <w:rFonts w:ascii="ArialMT" w:hAnsi="ArialMT" w:cs="ArialMT"/>
          <w:caps/>
          <w:color w:val="E53024"/>
          <w:sz w:val="20"/>
          <w:szCs w:val="20"/>
        </w:rPr>
        <w:t>1.</w:t>
      </w:r>
      <w:r>
        <w:rPr>
          <w:rFonts w:ascii="ArialMT" w:hAnsi="ArialMT"/>
          <w:color w:val="C00000"/>
          <w:sz w:val="20"/>
          <w:szCs w:val="20"/>
        </w:rPr>
        <w:t xml:space="preserve"> </w:t>
      </w:r>
      <w:r>
        <w:rPr>
          <w:rFonts w:ascii="ArialMT" w:hAnsi="ArialMT"/>
          <w:color w:val="262626"/>
          <w:sz w:val="20"/>
          <w:szCs w:val="20"/>
        </w:rPr>
        <w:t>Заполняйте заявление на русском языке на компьютере или печатными буквами. Обратите внимание: в заполненное и подписанное заявление нельзя вносить изменения, дополнения и исправления.</w:t>
      </w:r>
    </w:p>
    <w:p w:rsidR="00063B03" w:rsidRDefault="00063B03" w:rsidP="00063B03">
      <w:pPr>
        <w:tabs>
          <w:tab w:val="left" w:pos="3686"/>
        </w:tabs>
        <w:spacing w:after="0" w:line="240" w:lineRule="auto"/>
        <w:jc w:val="both"/>
        <w:rPr>
          <w:rFonts w:ascii="ArialMT" w:hAnsi="ArialMT"/>
          <w:color w:val="262626"/>
          <w:sz w:val="20"/>
          <w:szCs w:val="20"/>
        </w:rPr>
      </w:pPr>
      <w:r>
        <w:rPr>
          <w:rFonts w:ascii="ArialMT" w:hAnsi="ArialMT" w:cs="ArialMT"/>
          <w:caps/>
          <w:color w:val="E53024"/>
          <w:sz w:val="20"/>
          <w:szCs w:val="20"/>
        </w:rPr>
        <w:t>2.</w:t>
      </w:r>
      <w:r>
        <w:rPr>
          <w:rFonts w:ascii="ArialMT" w:hAnsi="ArialMT"/>
          <w:color w:val="262626"/>
          <w:sz w:val="20"/>
          <w:szCs w:val="20"/>
        </w:rPr>
        <w:t xml:space="preserve"> Для внесения изменений в реквизиты исходящего платежа поставьте «+» рядом с видом расследования «Просим изменить реквизиты платежа на следующие» и укажите, какие реквизиты необходимо изменить.</w:t>
      </w:r>
    </w:p>
    <w:p w:rsidR="00063B03" w:rsidRDefault="00063B03" w:rsidP="00063B03">
      <w:pPr>
        <w:tabs>
          <w:tab w:val="left" w:pos="3686"/>
        </w:tabs>
        <w:spacing w:after="0" w:line="240" w:lineRule="auto"/>
        <w:jc w:val="both"/>
        <w:rPr>
          <w:rFonts w:ascii="ArialMT" w:hAnsi="ArialMT"/>
          <w:color w:val="262626"/>
          <w:sz w:val="20"/>
          <w:szCs w:val="20"/>
        </w:rPr>
      </w:pPr>
      <w:r>
        <w:rPr>
          <w:rFonts w:ascii="ArialMT" w:hAnsi="ArialMT" w:cs="ArialMT"/>
          <w:caps/>
          <w:color w:val="E53024"/>
          <w:sz w:val="20"/>
          <w:szCs w:val="20"/>
        </w:rPr>
        <w:t>3.</w:t>
      </w:r>
      <w:r>
        <w:rPr>
          <w:rFonts w:ascii="ArialMT" w:hAnsi="ArialMT"/>
          <w:color w:val="262626"/>
          <w:sz w:val="20"/>
          <w:szCs w:val="20"/>
        </w:rPr>
        <w:t xml:space="preserve"> Заявление на бумаге подписывается уполномоченным лицом, имеющим полномочия по распоряжению денежными средства на счете, и заверяется печатью (при наличии) в соответствии с карточкой образцов подписей и оттиска печати, предоставленной в Альфа-Банк.</w:t>
      </w:r>
    </w:p>
    <w:p w:rsidR="00063B03" w:rsidRDefault="00063B03" w:rsidP="00063B0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ascii="ArialMT" w:hAnsi="ArialMT" w:cs="Arial"/>
          <w:color w:val="FF0000"/>
          <w:sz w:val="20"/>
          <w:szCs w:val="20"/>
        </w:rPr>
        <w:t xml:space="preserve">4. </w:t>
      </w:r>
      <w:r>
        <w:rPr>
          <w:rFonts w:ascii="ArialMT" w:hAnsi="ArialMT" w:cs="Arial"/>
          <w:color w:val="000000"/>
          <w:sz w:val="20"/>
          <w:szCs w:val="20"/>
        </w:rPr>
        <w:t>Передайте заполненное заявление в банк:</w:t>
      </w:r>
    </w:p>
    <w:p w:rsidR="00063B03" w:rsidRDefault="00063B03" w:rsidP="00063B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ascii="ArialMT" w:hAnsi="ArialMT" w:cs="Arial"/>
          <w:color w:val="000000"/>
          <w:sz w:val="20"/>
          <w:szCs w:val="20"/>
        </w:rPr>
        <w:t xml:space="preserve">через интернет-банк, приложив файл </w:t>
      </w:r>
      <w:r>
        <w:rPr>
          <w:rFonts w:ascii="ArialMT" w:hAnsi="ArialMT" w:cs="Arial"/>
          <w:color w:val="000000"/>
          <w:sz w:val="20"/>
          <w:szCs w:val="20"/>
          <w:lang w:val="en-US"/>
        </w:rPr>
        <w:t>WORD</w:t>
      </w:r>
      <w:r>
        <w:rPr>
          <w:rFonts w:ascii="ArialMT" w:hAnsi="ArialMT" w:cs="Arial"/>
          <w:color w:val="000000"/>
          <w:sz w:val="20"/>
          <w:szCs w:val="20"/>
        </w:rPr>
        <w:t xml:space="preserve"> к «Официальному письму» категории «Расследование»;  </w:t>
      </w:r>
    </w:p>
    <w:p w:rsidR="00063B03" w:rsidRDefault="00063B03" w:rsidP="00063B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"/>
          <w:color w:val="000000"/>
          <w:sz w:val="20"/>
          <w:szCs w:val="20"/>
        </w:rPr>
      </w:pPr>
      <w:r>
        <w:rPr>
          <w:rFonts w:ascii="ArialMT" w:hAnsi="ArialMT" w:cs="Arial"/>
          <w:color w:val="000000"/>
          <w:sz w:val="20"/>
          <w:szCs w:val="20"/>
        </w:rPr>
        <w:t>или на бумажном носителе в любое отделение.</w:t>
      </w:r>
    </w:p>
    <w:p w:rsidR="00063B03" w:rsidRDefault="00063B03" w:rsidP="00063B03">
      <w:pPr>
        <w:tabs>
          <w:tab w:val="left" w:pos="3686"/>
        </w:tabs>
        <w:spacing w:after="0" w:line="240" w:lineRule="auto"/>
        <w:jc w:val="both"/>
        <w:rPr>
          <w:rFonts w:ascii="ArialMT" w:hAnsi="ArialMT"/>
          <w:color w:val="262626"/>
          <w:sz w:val="20"/>
          <w:szCs w:val="20"/>
        </w:rPr>
      </w:pPr>
    </w:p>
    <w:p w:rsidR="00991C17" w:rsidRDefault="00063B03" w:rsidP="00063B03">
      <w:pPr>
        <w:tabs>
          <w:tab w:val="left" w:pos="3686"/>
        </w:tabs>
        <w:spacing w:after="0" w:line="240" w:lineRule="auto"/>
        <w:jc w:val="both"/>
      </w:pPr>
      <w:r>
        <w:rPr>
          <w:rFonts w:ascii="ArialMT" w:hAnsi="ArialMT" w:cs="ArialMT"/>
          <w:caps/>
          <w:color w:val="E53024"/>
          <w:sz w:val="20"/>
          <w:szCs w:val="20"/>
        </w:rPr>
        <w:t>ОБРАТИТЕ ВНИМАНИЕ:</w:t>
      </w:r>
      <w:r>
        <w:rPr>
          <w:rFonts w:ascii="ArialMT" w:hAnsi="ArialMT"/>
          <w:color w:val="262626"/>
          <w:sz w:val="20"/>
          <w:szCs w:val="20"/>
        </w:rPr>
        <w:t xml:space="preserve"> для уточнения реквизитов исполненного бюджетного платежа необходимо заполнить Заявление для направления в Государственную информационную систему о государственных и муниципальных платежах (ГИС ГМП) извещения об уточнении информации о приеме к исполнению бюджетного платежа:</w:t>
      </w:r>
      <w:r>
        <w:rPr>
          <w:rFonts w:ascii="ArialMT" w:hAnsi="ArialMT"/>
          <w:color w:val="262626"/>
          <w:sz w:val="20"/>
          <w:szCs w:val="20"/>
        </w:rPr>
        <w:t xml:space="preserve"> </w:t>
      </w:r>
      <w:bookmarkStart w:id="0" w:name="_GoBack"/>
      <w:bookmarkEnd w:id="0"/>
      <w:r>
        <w:rPr>
          <w:rFonts w:ascii="Tms Rmn" w:hAnsi="Tms Rmn" w:cs="Tms Rmn"/>
          <w:color w:val="000000"/>
          <w:sz w:val="18"/>
          <w:szCs w:val="18"/>
        </w:rPr>
        <w:fldChar w:fldCharType="begin"/>
      </w:r>
      <w:r>
        <w:rPr>
          <w:rFonts w:ascii="Tms Rmn" w:hAnsi="Tms Rmn" w:cs="Tms Rmn"/>
          <w:color w:val="000000"/>
          <w:sz w:val="18"/>
          <w:szCs w:val="18"/>
        </w:rPr>
        <w:instrText xml:space="preserve"> HYPERLINK "</w:instrText>
      </w:r>
      <w:r w:rsidRPr="00063B03">
        <w:rPr>
          <w:rFonts w:ascii="Tms Rmn" w:hAnsi="Tms Rmn" w:cs="Tms Rmn"/>
          <w:color w:val="000000"/>
          <w:sz w:val="18"/>
          <w:szCs w:val="18"/>
        </w:rPr>
        <w:instrText>https://alfabank.ru/f/3/sme/quick/docstariffs/Form_GIS.docx</w:instrText>
      </w:r>
      <w:r>
        <w:rPr>
          <w:rFonts w:ascii="Tms Rmn" w:hAnsi="Tms Rmn" w:cs="Tms Rmn"/>
          <w:color w:val="000000"/>
          <w:sz w:val="18"/>
          <w:szCs w:val="18"/>
        </w:rPr>
        <w:instrText xml:space="preserve">" </w:instrText>
      </w:r>
      <w:r>
        <w:rPr>
          <w:rFonts w:ascii="Tms Rmn" w:hAnsi="Tms Rmn" w:cs="Tms Rmn"/>
          <w:color w:val="000000"/>
          <w:sz w:val="18"/>
          <w:szCs w:val="18"/>
        </w:rPr>
        <w:fldChar w:fldCharType="separate"/>
      </w:r>
      <w:r w:rsidRPr="00394CAE">
        <w:rPr>
          <w:rStyle w:val="a3"/>
          <w:rFonts w:ascii="Tms Rmn" w:hAnsi="Tms Rmn" w:cs="Tms Rmn"/>
          <w:sz w:val="18"/>
          <w:szCs w:val="18"/>
        </w:rPr>
        <w:t>https://alfabank.ru/f/3/</w:t>
      </w:r>
      <w:r w:rsidRPr="00394CAE">
        <w:rPr>
          <w:rStyle w:val="a3"/>
          <w:rFonts w:ascii="Tms Rmn" w:hAnsi="Tms Rmn" w:cs="Tms Rmn"/>
          <w:sz w:val="18"/>
          <w:szCs w:val="18"/>
        </w:rPr>
        <w:t>s</w:t>
      </w:r>
      <w:r w:rsidRPr="00394CAE">
        <w:rPr>
          <w:rStyle w:val="a3"/>
          <w:rFonts w:ascii="Tms Rmn" w:hAnsi="Tms Rmn" w:cs="Tms Rmn"/>
          <w:sz w:val="18"/>
          <w:szCs w:val="18"/>
        </w:rPr>
        <w:t>me/quick/docstariffs/Form_GIS.docx</w:t>
      </w:r>
      <w:r>
        <w:rPr>
          <w:rFonts w:ascii="Tms Rmn" w:hAnsi="Tms Rmn" w:cs="Tms Rmn"/>
          <w:color w:val="000000"/>
          <w:sz w:val="18"/>
          <w:szCs w:val="18"/>
        </w:rPr>
        <w:fldChar w:fldCharType="end"/>
      </w:r>
      <w:r>
        <w:rPr>
          <w:rFonts w:asciiTheme="minorHAnsi" w:hAnsiTheme="minorHAnsi" w:cs="Tms Rmn"/>
          <w:color w:val="000000"/>
          <w:sz w:val="18"/>
          <w:szCs w:val="18"/>
        </w:rPr>
        <w:t xml:space="preserve"> </w:t>
      </w:r>
    </w:p>
    <w:sectPr w:rsidR="0099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2777"/>
    <w:multiLevelType w:val="hybridMultilevel"/>
    <w:tmpl w:val="4EC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03"/>
    <w:rsid w:val="00063B03"/>
    <w:rsid w:val="009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994F"/>
  <w15:chartTrackingRefBased/>
  <w15:docId w15:val="{C82EBD4C-57C1-4EB9-87E7-71E883C1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B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3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Company>Home Sweet Home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Жорина Анна Михайловна</dc:creator>
  <cp:keywords/>
  <dc:description/>
  <cp:lastModifiedBy>Жорина Анна Михайловна</cp:lastModifiedBy>
  <cp:revision>1</cp:revision>
  <dcterms:created xsi:type="dcterms:W3CDTF">2021-01-28T10:37:00Z</dcterms:created>
  <dcterms:modified xsi:type="dcterms:W3CDTF">2021-01-28T10:46:00Z</dcterms:modified>
</cp:coreProperties>
</file>